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b/>
          <w:bCs/>
          <w:color w:val="1D1D1B"/>
        </w:rPr>
        <w:t>Русский язык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b/>
          <w:bCs/>
          <w:color w:val="1D1D1B"/>
        </w:rPr>
        <w:t>6 класс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>
        <w:rPr>
          <w:b/>
          <w:bCs/>
          <w:color w:val="1D1D1B"/>
        </w:rPr>
        <w:t>Урок № 127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b/>
          <w:bCs/>
          <w:color w:val="1D1D1B"/>
        </w:rPr>
        <w:t>Разряды количественных числительных. Числительные, обозначающие целые числа</w:t>
      </w:r>
    </w:p>
    <w:p w:rsid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</w:rPr>
      </w:pPr>
      <w:r>
        <w:rPr>
          <w:b/>
          <w:bCs/>
          <w:color w:val="1D1D1B"/>
        </w:rPr>
        <w:t>Добрый день! Записываем в тетрадях число, классная работа, выполняем задания, выделенные желтым цветом!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b/>
          <w:bCs/>
          <w:color w:val="1D1D1B"/>
        </w:rPr>
        <w:t>Перечень рассматриваемых вопросов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1. Разряды количественных числительных.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2. Числительные, обозначающие целые числа.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3. Употребление их в речи.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3. Склонение числительных 40, 90, 100. Склонение числительных от 50 до 80, от 200 до 900.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b/>
          <w:bCs/>
          <w:color w:val="1D1D1B"/>
        </w:rPr>
        <w:t>Тезаурус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b/>
          <w:bCs/>
          <w:color w:val="1D1D1B"/>
        </w:rPr>
        <w:t>Числительное – </w:t>
      </w:r>
      <w:r w:rsidRPr="00807889">
        <w:rPr>
          <w:color w:val="1D1D1B"/>
        </w:rPr>
        <w:t xml:space="preserve">часть речи, которая обозначает количество предметов, число, а также порядок предметов при счёте. Имена числительные отвечают на вопросы «сколько?», </w:t>
      </w:r>
      <w:bookmarkStart w:id="0" w:name="_GoBack"/>
      <w:bookmarkEnd w:id="0"/>
      <w:r w:rsidRPr="00807889">
        <w:rPr>
          <w:color w:val="1D1D1B"/>
        </w:rPr>
        <w:t>«какой?».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b/>
          <w:bCs/>
          <w:color w:val="1D1D1B"/>
        </w:rPr>
        <w:t>Список литературы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b/>
          <w:bCs/>
          <w:color w:val="1D1D1B"/>
        </w:rPr>
        <w:t>Обязательная литература: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 xml:space="preserve">1. </w:t>
      </w:r>
      <w:proofErr w:type="spellStart"/>
      <w:r w:rsidRPr="00807889">
        <w:rPr>
          <w:color w:val="1D1D1B"/>
        </w:rPr>
        <w:t>Ладыженская</w:t>
      </w:r>
      <w:proofErr w:type="spellEnd"/>
      <w:r w:rsidRPr="00807889">
        <w:rPr>
          <w:color w:val="1D1D1B"/>
        </w:rPr>
        <w:t xml:space="preserve"> Т. А., Баранов М. Т., </w:t>
      </w:r>
      <w:proofErr w:type="spellStart"/>
      <w:r w:rsidRPr="00807889">
        <w:rPr>
          <w:color w:val="1D1D1B"/>
        </w:rPr>
        <w:t>Тростенцова</w:t>
      </w:r>
      <w:proofErr w:type="spellEnd"/>
      <w:r w:rsidRPr="00807889">
        <w:rPr>
          <w:color w:val="1D1D1B"/>
        </w:rPr>
        <w:t xml:space="preserve"> Л. А. и др. Русский язык. Учебник. 5 класс. В 2 ч. Ч. 2. – М.: Просвещение, 2019. – 175 с.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b/>
          <w:bCs/>
          <w:color w:val="1D1D1B"/>
        </w:rPr>
        <w:t>Теоретический материал для самостоятельного изучения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Рассмотрим слова: </w:t>
      </w:r>
      <w:r w:rsidRPr="00807889">
        <w:rPr>
          <w:rStyle w:val="a4"/>
          <w:color w:val="1D1D1B"/>
        </w:rPr>
        <w:t>девятнадцатый, пять, одна вторая, двести восемьдесят шесть, сто второй.</w:t>
      </w:r>
      <w:r w:rsidRPr="00807889">
        <w:rPr>
          <w:color w:val="1D1D1B"/>
        </w:rPr>
        <w:t> Это числительные. Объединим их группы. Порядковые числительные: </w:t>
      </w:r>
      <w:r w:rsidRPr="00807889">
        <w:rPr>
          <w:rStyle w:val="a4"/>
          <w:color w:val="1D1D1B"/>
        </w:rPr>
        <w:t>девятнадцатый, сто второй</w:t>
      </w:r>
      <w:r w:rsidRPr="00807889">
        <w:rPr>
          <w:color w:val="1D1D1B"/>
        </w:rPr>
        <w:t>. Количественные: </w:t>
      </w:r>
      <w:r w:rsidRPr="00807889">
        <w:rPr>
          <w:rStyle w:val="a4"/>
          <w:color w:val="1D1D1B"/>
        </w:rPr>
        <w:t>пять, двести восемьдесят шесть.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Что обозначают эти количественные числительные? Целые числа.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Какое числительное не вошло ни в одну из групп?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rStyle w:val="a4"/>
          <w:color w:val="1D1D1B"/>
        </w:rPr>
        <w:t>Одна вторая.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Это дробное числительное. А что такое дробь? Число, составленное из одной или нескольких равных долей единицы.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Определите, к каким числительным относятся дробные числительные? К количественным. Таким образом, количественные числительные обозначают дробные числа.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Обратите внимание на предложение: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rStyle w:val="a4"/>
          <w:color w:val="1D1D1B"/>
        </w:rPr>
        <w:t>Семеро одного не ждут.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Числительное </w:t>
      </w:r>
      <w:r w:rsidRPr="00807889">
        <w:rPr>
          <w:rStyle w:val="a4"/>
          <w:color w:val="1D1D1B"/>
        </w:rPr>
        <w:t>семеро</w:t>
      </w:r>
      <w:r w:rsidRPr="00807889">
        <w:rPr>
          <w:color w:val="1D1D1B"/>
        </w:rPr>
        <w:t> «собирает» несколько предметов в одно целое.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Это собирательное числительное.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Мы выяснили, что количественные числительные могут обозначать: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1) целые числа;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2) дробные числа;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3) собирательные числа.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Обратите внимание на слова: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rStyle w:val="a4"/>
          <w:color w:val="1D1D1B"/>
        </w:rPr>
        <w:t>Два, четыре, восемнадцать, пятьдесят, семьсот.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Это числительные, обозначающие целые числа.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Рассмотрим ряд слов: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rStyle w:val="a4"/>
          <w:color w:val="1D1D1B"/>
        </w:rPr>
        <w:t xml:space="preserve">Пять, семнадцать, двадцать, </w:t>
      </w:r>
      <w:proofErr w:type="spellStart"/>
      <w:r w:rsidRPr="00807889">
        <w:rPr>
          <w:rStyle w:val="a4"/>
          <w:color w:val="1D1D1B"/>
        </w:rPr>
        <w:t>капе́ль</w:t>
      </w:r>
      <w:proofErr w:type="spellEnd"/>
      <w:r w:rsidRPr="00807889">
        <w:rPr>
          <w:rStyle w:val="a4"/>
          <w:color w:val="1D1D1B"/>
        </w:rPr>
        <w:t>, тридцать, печь.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Сгруппируем их по частям речи.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Числительные: </w:t>
      </w:r>
      <w:r w:rsidRPr="00807889">
        <w:rPr>
          <w:rStyle w:val="a4"/>
          <w:color w:val="1D1D1B"/>
        </w:rPr>
        <w:t>пять, семнадцать, двадцать, тридцать.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Существительные 3 склонения</w:t>
      </w:r>
      <w:r w:rsidRPr="00807889">
        <w:rPr>
          <w:rStyle w:val="a4"/>
          <w:color w:val="1D1D1B"/>
        </w:rPr>
        <w:t xml:space="preserve">: </w:t>
      </w:r>
      <w:proofErr w:type="spellStart"/>
      <w:r w:rsidRPr="00807889">
        <w:rPr>
          <w:rStyle w:val="a4"/>
          <w:color w:val="1D1D1B"/>
        </w:rPr>
        <w:t>капе́ль</w:t>
      </w:r>
      <w:proofErr w:type="spellEnd"/>
      <w:r w:rsidRPr="00807889">
        <w:rPr>
          <w:rStyle w:val="a4"/>
          <w:color w:val="1D1D1B"/>
        </w:rPr>
        <w:t>, печь.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Обратите внимание на склонение числительных.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Родительный падеж: </w:t>
      </w:r>
      <w:proofErr w:type="spellStart"/>
      <w:r w:rsidRPr="00807889">
        <w:rPr>
          <w:rStyle w:val="a4"/>
          <w:color w:val="1D1D1B"/>
        </w:rPr>
        <w:t>капе́ли</w:t>
      </w:r>
      <w:proofErr w:type="spellEnd"/>
      <w:r w:rsidRPr="00807889">
        <w:rPr>
          <w:rStyle w:val="a4"/>
          <w:color w:val="1D1D1B"/>
        </w:rPr>
        <w:t>, пяти, тридцати.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Дательный падеж: </w:t>
      </w:r>
      <w:proofErr w:type="spellStart"/>
      <w:r w:rsidRPr="00807889">
        <w:rPr>
          <w:rStyle w:val="a4"/>
          <w:color w:val="1D1D1B"/>
        </w:rPr>
        <w:t>капе́ли</w:t>
      </w:r>
      <w:proofErr w:type="spellEnd"/>
      <w:r w:rsidRPr="00807889">
        <w:rPr>
          <w:rStyle w:val="a4"/>
          <w:color w:val="1D1D1B"/>
        </w:rPr>
        <w:t>, пяти тридцати.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Предложный падеж: </w:t>
      </w:r>
      <w:r w:rsidRPr="00807889">
        <w:rPr>
          <w:rStyle w:val="a4"/>
          <w:color w:val="1D1D1B"/>
        </w:rPr>
        <w:t xml:space="preserve">о </w:t>
      </w:r>
      <w:proofErr w:type="spellStart"/>
      <w:r w:rsidRPr="00807889">
        <w:rPr>
          <w:rStyle w:val="a4"/>
          <w:color w:val="1D1D1B"/>
        </w:rPr>
        <w:t>капе́ли</w:t>
      </w:r>
      <w:proofErr w:type="spellEnd"/>
      <w:r w:rsidRPr="00807889">
        <w:rPr>
          <w:rStyle w:val="a4"/>
          <w:color w:val="1D1D1B"/>
        </w:rPr>
        <w:t>, о пяти, о тридцати.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lastRenderedPageBreak/>
        <w:t>Числительные, обозначающие целые числа от пяти до тридцати, склоняются как существительные 3 склонения, в окончании в этих случаях пишем букву</w:t>
      </w:r>
      <w:r w:rsidRPr="00807889">
        <w:rPr>
          <w:rStyle w:val="a4"/>
          <w:color w:val="1D1D1B"/>
        </w:rPr>
        <w:t> и</w:t>
      </w:r>
      <w:r w:rsidRPr="00807889">
        <w:rPr>
          <w:color w:val="1D1D1B"/>
        </w:rPr>
        <w:t>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Рассмотрим ещё одну группу числительных: </w:t>
      </w:r>
      <w:r w:rsidRPr="00807889">
        <w:rPr>
          <w:rStyle w:val="a4"/>
          <w:color w:val="1D1D1B"/>
        </w:rPr>
        <w:t>сорок, девяносто, сто.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Обратим внимание на их склонение.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Именительный падеж: </w:t>
      </w:r>
      <w:r w:rsidRPr="00807889">
        <w:rPr>
          <w:rStyle w:val="a4"/>
          <w:color w:val="1D1D1B"/>
        </w:rPr>
        <w:t>сорок, девяносто, сто.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Родительный падеж: </w:t>
      </w:r>
      <w:r w:rsidRPr="00807889">
        <w:rPr>
          <w:rStyle w:val="a4"/>
          <w:color w:val="1D1D1B"/>
        </w:rPr>
        <w:t>сорока, девяноста, ста.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Дательный падеж: </w:t>
      </w:r>
      <w:r w:rsidRPr="00807889">
        <w:rPr>
          <w:rStyle w:val="a4"/>
          <w:color w:val="1D1D1B"/>
        </w:rPr>
        <w:t>сорока, девяноста, ста.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Винительный падеж: </w:t>
      </w:r>
      <w:r w:rsidRPr="00807889">
        <w:rPr>
          <w:rStyle w:val="a4"/>
          <w:color w:val="1D1D1B"/>
        </w:rPr>
        <w:t>сорок, девяносто, сто.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Творительный падеж: </w:t>
      </w:r>
      <w:r w:rsidRPr="00807889">
        <w:rPr>
          <w:rStyle w:val="a4"/>
          <w:color w:val="1D1D1B"/>
        </w:rPr>
        <w:t>сорока, девяноста, ста.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Предложный падеж:</w:t>
      </w:r>
      <w:r w:rsidRPr="00807889">
        <w:rPr>
          <w:rStyle w:val="a4"/>
          <w:color w:val="1D1D1B"/>
        </w:rPr>
        <w:t> </w:t>
      </w:r>
      <w:proofErr w:type="gramStart"/>
      <w:r w:rsidRPr="00807889">
        <w:rPr>
          <w:rStyle w:val="a4"/>
          <w:color w:val="1D1D1B"/>
        </w:rPr>
        <w:t>о сорока</w:t>
      </w:r>
      <w:proofErr w:type="gramEnd"/>
      <w:r w:rsidRPr="00807889">
        <w:rPr>
          <w:rStyle w:val="a4"/>
          <w:color w:val="1D1D1B"/>
        </w:rPr>
        <w:t>, о девяноста, о ста.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Эти числительные имеют только две формы.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Сложные числительные от пятидесяти до восьмидесяти, от двухсот до девятисот имеют свои особенности в склонении.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Именительный падеж: </w:t>
      </w:r>
      <w:r w:rsidRPr="00807889">
        <w:rPr>
          <w:rStyle w:val="a4"/>
          <w:color w:val="1D1D1B"/>
        </w:rPr>
        <w:t>пятьдесят, пятьсот, двести.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Родительный падеж: </w:t>
      </w:r>
      <w:r w:rsidRPr="00807889">
        <w:rPr>
          <w:rStyle w:val="a4"/>
          <w:color w:val="1D1D1B"/>
        </w:rPr>
        <w:t>пятидесяти, пятисот, двухсот.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Дательный падеж: </w:t>
      </w:r>
      <w:r w:rsidRPr="00807889">
        <w:rPr>
          <w:rStyle w:val="a4"/>
          <w:color w:val="1D1D1B"/>
        </w:rPr>
        <w:t>пятидесяти, пятистам, двумстам.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Винительный падеж: </w:t>
      </w:r>
      <w:r w:rsidRPr="00807889">
        <w:rPr>
          <w:rStyle w:val="a4"/>
          <w:color w:val="1D1D1B"/>
        </w:rPr>
        <w:t>пятьдесят, пятьсот, двести.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Творительный падеж: </w:t>
      </w:r>
      <w:r w:rsidRPr="00807889">
        <w:rPr>
          <w:rStyle w:val="a4"/>
          <w:color w:val="1D1D1B"/>
        </w:rPr>
        <w:t>пятьюдесятью, пятьюстами, двумястами.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Предложный падеж</w:t>
      </w:r>
      <w:r w:rsidRPr="00807889">
        <w:rPr>
          <w:rStyle w:val="a4"/>
          <w:color w:val="1D1D1B"/>
        </w:rPr>
        <w:t>: о пятидесяти, о пятистах, о двухстах.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Мы видим, что у этих сложных числительных склоняются обе части.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  <w:highlight w:val="yellow"/>
        </w:rPr>
      </w:pPr>
      <w:r w:rsidRPr="00807889">
        <w:rPr>
          <w:b/>
          <w:bCs/>
          <w:color w:val="1D1D1B"/>
          <w:highlight w:val="yellow"/>
        </w:rPr>
        <w:t>Задания (письменно в тетрадях)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  <w:highlight w:val="yellow"/>
        </w:rPr>
      </w:pPr>
      <w:r w:rsidRPr="00807889">
        <w:rPr>
          <w:b/>
          <w:bCs/>
          <w:color w:val="1D1D1B"/>
          <w:highlight w:val="yellow"/>
        </w:rPr>
        <w:t>1.</w:t>
      </w:r>
      <w:r w:rsidRPr="00807889">
        <w:rPr>
          <w:color w:val="1D1D1B"/>
          <w:highlight w:val="yellow"/>
        </w:rPr>
        <w:t>Найдите среди предложенных слов числительные, обозначающие целые числа, выделите их зелёным цветом.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  <w:highlight w:val="yellow"/>
        </w:rPr>
      </w:pPr>
      <w:r w:rsidRPr="00807889">
        <w:rPr>
          <w:color w:val="1D1D1B"/>
          <w:highlight w:val="yellow"/>
        </w:rPr>
        <w:t>Шестнадцать, тройка, двести, пятерня, сто тринадцать, двойка сорок восемь, девять.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  <w:highlight w:val="yellow"/>
        </w:rPr>
      </w:pPr>
      <w:r w:rsidRPr="00807889">
        <w:rPr>
          <w:b/>
          <w:bCs/>
          <w:color w:val="1D1D1B"/>
          <w:highlight w:val="yellow"/>
        </w:rPr>
        <w:t xml:space="preserve">2. </w:t>
      </w:r>
      <w:r w:rsidRPr="00807889">
        <w:rPr>
          <w:color w:val="1D1D1B"/>
          <w:highlight w:val="yellow"/>
        </w:rPr>
        <w:t>Поставьте числительные в нужном падеже.</w:t>
      </w:r>
      <w:r w:rsidRPr="00807889">
        <w:rPr>
          <w:color w:val="1D1D1B"/>
          <w:highlight w:val="yellow"/>
        </w:rPr>
        <w:t xml:space="preserve"> (запись чисел словами)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rStyle w:val="a4"/>
          <w:color w:val="1D1D1B"/>
          <w:highlight w:val="yellow"/>
        </w:rPr>
        <w:t>Богат и самобытен животный мир Саратовской области. Одних только позвоночных животных там около 320 видов. Из них до 80 видов птиц, не менее 70 видов млекопитающих, свыше 60 видов рыб и более 20 видов земноводных и пресмыкающихся.</w:t>
      </w:r>
    </w:p>
    <w:p w:rsidR="00807889" w:rsidRPr="00807889" w:rsidRDefault="00807889" w:rsidP="00807889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807889">
        <w:rPr>
          <w:color w:val="1D1D1B"/>
        </w:rPr>
        <w:t>В составных числительных склоняются все слова. Числительное 320 в предложении стоит в родительном падеже. В сложных числительных склоняются обе части. Числительные 80, 70, 60, 20 стоят в родительном падеже</w:t>
      </w:r>
    </w:p>
    <w:p w:rsidR="00944F25" w:rsidRPr="00807889" w:rsidRDefault="00944F25" w:rsidP="0080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4F25" w:rsidRPr="0080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89"/>
    <w:rsid w:val="00807889"/>
    <w:rsid w:val="0094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C3C3"/>
  <w15:chartTrackingRefBased/>
  <w15:docId w15:val="{0C7D555B-B4A6-45BC-8DEB-F135014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78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2024-02-14T00:58:00Z</dcterms:created>
  <dcterms:modified xsi:type="dcterms:W3CDTF">2024-02-14T01:08:00Z</dcterms:modified>
</cp:coreProperties>
</file>